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E3E15" w14:textId="77777777" w:rsidR="00D533A2" w:rsidRPr="00FF30F6" w:rsidRDefault="00D533A2" w:rsidP="00D533A2">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p>
    <w:p w14:paraId="57906612" w14:textId="77777777" w:rsidR="00D533A2" w:rsidRPr="00FF30F6" w:rsidRDefault="00D533A2" w:rsidP="00D533A2">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FF30F6">
        <w:rPr>
          <w:rFonts w:ascii="Open Sans" w:hAnsi="Open Sans" w:cs="Open Sans"/>
          <w:b/>
          <w:color w:val="000000"/>
          <w:sz w:val="28"/>
          <w:szCs w:val="28"/>
        </w:rPr>
        <w:t>Knee Service</w:t>
      </w:r>
    </w:p>
    <w:p w14:paraId="59A8B474" w14:textId="77777777" w:rsidR="00D533A2" w:rsidRPr="00FF30F6" w:rsidRDefault="00D533A2" w:rsidP="00D533A2">
      <w:pPr>
        <w:pStyle w:val="NoSpacing"/>
        <w:spacing w:after="120"/>
        <w:ind w:left="-567" w:right="-567"/>
        <w:rPr>
          <w:rFonts w:ascii="Open Sans" w:hAnsi="Open Sans" w:cs="Open Sans"/>
          <w:bCs/>
          <w:color w:val="000000"/>
          <w:sz w:val="24"/>
          <w:szCs w:val="24"/>
        </w:rPr>
      </w:pPr>
      <w:r w:rsidRPr="00FF30F6">
        <w:rPr>
          <w:rFonts w:ascii="Open Sans" w:hAnsi="Open Sans" w:cs="Open Sans"/>
          <w:bCs/>
          <w:color w:val="000000"/>
          <w:sz w:val="24"/>
          <w:szCs w:val="24"/>
        </w:rPr>
        <w:t>East Sussex MSK Community Partnership (ESMSK) is a local NHS referral management service for patients with musculoskeletal (MSK) conditions. Commonly, this refers to problems with bones, joints and muscles.</w:t>
      </w:r>
    </w:p>
    <w:p w14:paraId="381F9FE8"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t>You have been referred to our Knee Service so that our specialist clinicians can investigate and provide a care plan for your condition.</w:t>
      </w:r>
    </w:p>
    <w:p w14:paraId="304651FC"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color w:val="000000"/>
          <w:sz w:val="24"/>
          <w:szCs w:val="24"/>
        </w:rPr>
        <w:t xml:space="preserve">You have been booked into one of our community Knee clinics. Rather than attending an outpatient clinic in a hospital setting, our clinics are held in the community or within GP practices, which usually means that you can be seen by a specialist closer to your home. </w:t>
      </w:r>
    </w:p>
    <w:p w14:paraId="14C40E0F"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t>What should I bring with me to my appointment?</w:t>
      </w:r>
    </w:p>
    <w:p w14:paraId="405C234D" w14:textId="77777777" w:rsidR="00D533A2" w:rsidRPr="00FF30F6" w:rsidRDefault="00D533A2" w:rsidP="00D533A2">
      <w:pPr>
        <w:pStyle w:val="NoSpacing"/>
        <w:spacing w:after="120"/>
        <w:ind w:left="-567" w:right="-567"/>
        <w:rPr>
          <w:rFonts w:ascii="Open Sans" w:hAnsi="Open Sans" w:cs="Open Sans"/>
          <w:color w:val="000000"/>
          <w:sz w:val="24"/>
          <w:szCs w:val="24"/>
        </w:rPr>
      </w:pPr>
      <w:r w:rsidRPr="00FF30F6">
        <w:rPr>
          <w:rFonts w:ascii="Open Sans" w:hAnsi="Open Sans" w:cs="Open Sans"/>
          <w:color w:val="000000"/>
          <w:sz w:val="24"/>
          <w:szCs w:val="24"/>
        </w:rPr>
        <w:t xml:space="preserve">Please bring information of any medication that you are currently taking to aid in your assessment. </w:t>
      </w:r>
    </w:p>
    <w:p w14:paraId="29C31040" w14:textId="77777777" w:rsidR="00D533A2" w:rsidRPr="00FF30F6" w:rsidRDefault="00D533A2" w:rsidP="00D533A2">
      <w:pPr>
        <w:pStyle w:val="NoSpacing"/>
        <w:spacing w:after="120"/>
        <w:ind w:left="-567" w:right="-567"/>
        <w:rPr>
          <w:rFonts w:ascii="Open Sans" w:hAnsi="Open Sans" w:cs="Open Sans"/>
          <w:color w:val="000000"/>
          <w:sz w:val="24"/>
          <w:szCs w:val="24"/>
        </w:rPr>
      </w:pPr>
      <w:r w:rsidRPr="00FF30F6">
        <w:rPr>
          <w:rFonts w:ascii="Open Sans" w:hAnsi="Open Sans" w:cs="Open Sans"/>
          <w:color w:val="000000"/>
          <w:sz w:val="24"/>
          <w:szCs w:val="24"/>
        </w:rPr>
        <w:t>The clinician may request a physical examination. With your consent, you may be asked to remove some items of clothing to help with this. Therefore, you may wish to wear loose fitted clothing which can be easily lifted or removed.</w:t>
      </w:r>
    </w:p>
    <w:p w14:paraId="3B532178"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color w:val="000000"/>
          <w:sz w:val="24"/>
          <w:szCs w:val="24"/>
        </w:rPr>
        <w:t>If you require a chaperone or translator, please contact our Patient Care Advisor team to let us know as soon as possible. See ‘</w:t>
      </w:r>
      <w:r w:rsidRPr="00FF30F6">
        <w:rPr>
          <w:rFonts w:ascii="Open Sans" w:hAnsi="Open Sans" w:cs="Open Sans"/>
          <w:b/>
          <w:bCs/>
          <w:color w:val="000000"/>
          <w:sz w:val="24"/>
          <w:szCs w:val="24"/>
        </w:rPr>
        <w:t>Getting in touch</w:t>
      </w:r>
      <w:r w:rsidRPr="00FF30F6">
        <w:rPr>
          <w:rFonts w:ascii="Open Sans" w:hAnsi="Open Sans" w:cs="Open Sans"/>
          <w:color w:val="000000"/>
          <w:sz w:val="24"/>
          <w:szCs w:val="24"/>
        </w:rPr>
        <w:t>’ on your appointment letter.</w:t>
      </w:r>
    </w:p>
    <w:p w14:paraId="7F37D799"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t xml:space="preserve">What can I expect to happen in my appointment? </w:t>
      </w:r>
    </w:p>
    <w:p w14:paraId="1C571513"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color w:val="000000"/>
          <w:sz w:val="24"/>
          <w:szCs w:val="24"/>
        </w:rPr>
        <w:t>Your first appointment could last for up to 30 minutes. You will be seen by one of our specialist Knee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53D0438E"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br w:type="page"/>
      </w:r>
    </w:p>
    <w:p w14:paraId="77BC8DA0" w14:textId="77777777" w:rsidR="00D533A2" w:rsidRPr="00FF30F6" w:rsidRDefault="00D533A2" w:rsidP="00D533A2">
      <w:pPr>
        <w:pStyle w:val="NoSpacing"/>
        <w:spacing w:after="120"/>
        <w:ind w:left="-567" w:right="-567"/>
        <w:rPr>
          <w:rFonts w:ascii="Open Sans" w:hAnsi="Open Sans" w:cs="Open Sans"/>
          <w:color w:val="000000"/>
          <w:sz w:val="24"/>
          <w:szCs w:val="24"/>
        </w:rPr>
      </w:pPr>
      <w:r w:rsidRPr="00FF30F6">
        <w:rPr>
          <w:rFonts w:ascii="Open Sans" w:hAnsi="Open Sans" w:cs="Open Sans"/>
          <w:b/>
          <w:color w:val="000000"/>
          <w:sz w:val="24"/>
          <w:szCs w:val="24"/>
        </w:rPr>
        <w:lastRenderedPageBreak/>
        <w:t xml:space="preserve">What will happen after my appointment? </w:t>
      </w:r>
    </w:p>
    <w:p w14:paraId="17923AAC" w14:textId="1D1EF42F" w:rsidR="00D533A2" w:rsidRPr="00FF30F6" w:rsidRDefault="00D533A2" w:rsidP="00D533A2">
      <w:pPr>
        <w:pStyle w:val="NoSpacing"/>
        <w:spacing w:after="240"/>
        <w:ind w:left="-567" w:right="-482"/>
        <w:rPr>
          <w:rFonts w:ascii="Open Sans" w:hAnsi="Open Sans" w:cs="Open Sans"/>
          <w:color w:val="000000"/>
          <w:sz w:val="24"/>
          <w:szCs w:val="24"/>
        </w:rPr>
      </w:pPr>
      <w:r w:rsidRPr="00FF30F6">
        <w:rPr>
          <w:rFonts w:ascii="Open Sans" w:hAnsi="Open Sans" w:cs="Open Sans"/>
          <w:color w:val="000000"/>
          <w:sz w:val="24"/>
          <w:szCs w:val="24"/>
        </w:rPr>
        <w:t xml:space="preserve">During your appointment you will agree the next steps with your clinician, this is called </w:t>
      </w:r>
      <w:r w:rsidRPr="00FF30F6">
        <w:rPr>
          <w:rFonts w:ascii="Open Sans" w:hAnsi="Open Sans" w:cs="Open Sans"/>
          <w:b/>
          <w:bCs/>
          <w:color w:val="000000"/>
          <w:sz w:val="24"/>
          <w:szCs w:val="24"/>
        </w:rPr>
        <w:t xml:space="preserve">shared decision making. </w:t>
      </w:r>
      <w:r w:rsidRPr="00FF30F6">
        <w:rPr>
          <w:rFonts w:ascii="Open Sans" w:hAnsi="Open Sans" w:cs="Open Sans"/>
          <w:color w:val="000000"/>
          <w:sz w:val="24"/>
          <w:szCs w:val="24"/>
        </w:rPr>
        <w:t xml:space="preserve">By the end of an </w:t>
      </w:r>
      <w:r w:rsidRPr="00FF30F6">
        <w:rPr>
          <w:rFonts w:ascii="Open Sans" w:hAnsi="Open Sans" w:cs="Open Sans"/>
          <w:color w:val="000000"/>
          <w:sz w:val="24"/>
          <w:szCs w:val="24"/>
        </w:rPr>
        <w:t>appointment,</w:t>
      </w:r>
      <w:r w:rsidRPr="00FF30F6">
        <w:rPr>
          <w:rFonts w:ascii="Open Sans" w:hAnsi="Open Sans" w:cs="Open Sans"/>
          <w:color w:val="000000"/>
          <w:sz w:val="24"/>
          <w:szCs w:val="24"/>
        </w:rPr>
        <w:t xml:space="preserve"> you</w:t>
      </w:r>
      <w:r w:rsidRPr="00FF30F6">
        <w:rPr>
          <w:rFonts w:ascii="Open Sans" w:hAnsi="Open Sans" w:cs="Open Sans"/>
          <w:b/>
          <w:bCs/>
          <w:color w:val="000000"/>
          <w:sz w:val="24"/>
          <w:szCs w:val="24"/>
        </w:rPr>
        <w:t xml:space="preserve"> </w:t>
      </w:r>
      <w:r w:rsidRPr="00FF30F6">
        <w:rPr>
          <w:rFonts w:ascii="Open Sans" w:hAnsi="Open Sans" w:cs="Open Sans"/>
          <w:color w:val="000000"/>
          <w:sz w:val="24"/>
          <w:szCs w:val="24"/>
        </w:rPr>
        <w:t>should have an understanding of what is happening next, for example:</w:t>
      </w:r>
    </w:p>
    <w:p w14:paraId="5FE1A296" w14:textId="77777777" w:rsidR="00D533A2" w:rsidRPr="00FF30F6" w:rsidRDefault="00D533A2" w:rsidP="00D533A2">
      <w:pPr>
        <w:pStyle w:val="NoSpacing"/>
        <w:numPr>
          <w:ilvl w:val="0"/>
          <w:numId w:val="1"/>
        </w:numPr>
        <w:ind w:left="-94" w:right="-567"/>
        <w:rPr>
          <w:rFonts w:ascii="Open Sans" w:hAnsi="Open Sans" w:cs="Open Sans"/>
          <w:color w:val="000000"/>
          <w:sz w:val="24"/>
          <w:szCs w:val="24"/>
        </w:rPr>
      </w:pPr>
      <w:r w:rsidRPr="00FF30F6">
        <w:rPr>
          <w:rFonts w:ascii="Open Sans" w:hAnsi="Open Sans" w:cs="Open Sans"/>
          <w:color w:val="000000"/>
          <w:sz w:val="24"/>
          <w:szCs w:val="24"/>
        </w:rPr>
        <w:t xml:space="preserve">You may agree some actions, e.g. exercises, and need a follow up face to face or by telephone appointment within an agreed period.  </w:t>
      </w:r>
    </w:p>
    <w:p w14:paraId="6E2746FB" w14:textId="77777777" w:rsidR="00D533A2" w:rsidRPr="00FF30F6" w:rsidRDefault="00D533A2" w:rsidP="00D533A2">
      <w:pPr>
        <w:pStyle w:val="NoSpacing"/>
        <w:numPr>
          <w:ilvl w:val="0"/>
          <w:numId w:val="1"/>
        </w:numPr>
        <w:ind w:left="-94" w:right="-567"/>
        <w:rPr>
          <w:rFonts w:ascii="Open Sans" w:hAnsi="Open Sans" w:cs="Open Sans"/>
          <w:color w:val="000000"/>
          <w:sz w:val="24"/>
          <w:szCs w:val="24"/>
        </w:rPr>
      </w:pPr>
      <w:r w:rsidRPr="00FF30F6">
        <w:rPr>
          <w:rFonts w:ascii="Open Sans" w:hAnsi="Open Sans" w:cs="Open Sans"/>
          <w:color w:val="000000"/>
          <w:sz w:val="24"/>
          <w:szCs w:val="24"/>
        </w:rPr>
        <w:t xml:space="preserve">You may need diagnostics to be arranged such as bloods, x-rays, ultrasounds or MRI scans. </w:t>
      </w:r>
      <w:r w:rsidRPr="00FF30F6">
        <w:rPr>
          <w:rFonts w:ascii="Open Sans" w:hAnsi="Open Sans" w:cs="Open Sans"/>
          <w:i/>
          <w:iCs/>
          <w:color w:val="000000"/>
          <w:sz w:val="24"/>
          <w:szCs w:val="24"/>
        </w:rPr>
        <w:t>If you do require one of these, your clinician will provide you with further information about the procedure and what to expect.</w:t>
      </w:r>
    </w:p>
    <w:p w14:paraId="73DAFA00" w14:textId="77777777" w:rsidR="00D533A2" w:rsidRPr="00FF30F6" w:rsidRDefault="00D533A2" w:rsidP="00D533A2">
      <w:pPr>
        <w:pStyle w:val="NoSpacing"/>
        <w:numPr>
          <w:ilvl w:val="0"/>
          <w:numId w:val="1"/>
        </w:numPr>
        <w:ind w:left="-94" w:right="-567"/>
        <w:rPr>
          <w:rFonts w:ascii="Open Sans" w:hAnsi="Open Sans" w:cs="Open Sans"/>
          <w:color w:val="000000"/>
          <w:sz w:val="24"/>
          <w:szCs w:val="24"/>
        </w:rPr>
      </w:pPr>
      <w:r w:rsidRPr="00FF30F6">
        <w:rPr>
          <w:rFonts w:ascii="Open Sans" w:hAnsi="Open Sans" w:cs="Open Sans"/>
          <w:color w:val="000000"/>
          <w:sz w:val="24"/>
          <w:szCs w:val="24"/>
        </w:rPr>
        <w:t>You may be referred to another specialty or clinician within our service.</w:t>
      </w:r>
    </w:p>
    <w:p w14:paraId="32B5C4B7" w14:textId="77777777" w:rsidR="00D533A2" w:rsidRPr="00FF30F6" w:rsidRDefault="00D533A2" w:rsidP="00D533A2">
      <w:pPr>
        <w:pStyle w:val="NoSpacing"/>
        <w:numPr>
          <w:ilvl w:val="0"/>
          <w:numId w:val="1"/>
        </w:numPr>
        <w:ind w:left="-94" w:right="-567"/>
        <w:rPr>
          <w:rFonts w:ascii="Open Sans" w:hAnsi="Open Sans" w:cs="Open Sans"/>
          <w:color w:val="000000"/>
          <w:sz w:val="24"/>
          <w:szCs w:val="24"/>
        </w:rPr>
      </w:pPr>
      <w:r w:rsidRPr="00FF30F6">
        <w:rPr>
          <w:rFonts w:ascii="Open Sans" w:hAnsi="Open Sans" w:cs="Open Sans"/>
          <w:color w:val="000000"/>
          <w:sz w:val="24"/>
          <w:szCs w:val="24"/>
        </w:rPr>
        <w:t>An onward referral may be requested to another service if further treatment outside of our service is required.</w:t>
      </w:r>
    </w:p>
    <w:p w14:paraId="02487DEC" w14:textId="77777777" w:rsidR="00D533A2" w:rsidRPr="00FF30F6" w:rsidRDefault="00D533A2" w:rsidP="00D533A2">
      <w:pPr>
        <w:pStyle w:val="NoSpacing"/>
        <w:numPr>
          <w:ilvl w:val="0"/>
          <w:numId w:val="1"/>
        </w:numPr>
        <w:spacing w:after="120"/>
        <w:ind w:left="-94" w:right="-567"/>
        <w:rPr>
          <w:rFonts w:ascii="Open Sans" w:hAnsi="Open Sans" w:cs="Open Sans"/>
          <w:color w:val="000000"/>
          <w:sz w:val="24"/>
          <w:szCs w:val="24"/>
        </w:rPr>
      </w:pPr>
      <w:r w:rsidRPr="00FF30F6">
        <w:rPr>
          <w:rFonts w:ascii="Open Sans" w:hAnsi="Open Sans" w:cs="Open Sans"/>
          <w:color w:val="000000"/>
          <w:sz w:val="24"/>
          <w:szCs w:val="24"/>
        </w:rPr>
        <w:t xml:space="preserve">You may be discharged back to your own care, or the care of your GP. </w:t>
      </w:r>
    </w:p>
    <w:p w14:paraId="32136741"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color w:val="000000"/>
          <w:sz w:val="24"/>
          <w:szCs w:val="24"/>
        </w:rPr>
        <w:t>Both you and your GP will receive a written summary following appointments within ESMSK.</w:t>
      </w:r>
    </w:p>
    <w:p w14:paraId="2D6CFC03"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t xml:space="preserve">What should I expect from your service? </w:t>
      </w:r>
    </w:p>
    <w:p w14:paraId="490CCFF0"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b/>
          <w:bCs/>
          <w:color w:val="000000"/>
          <w:sz w:val="24"/>
          <w:szCs w:val="24"/>
        </w:rPr>
        <w:t>The patient is at the heart of everything we do.</w:t>
      </w:r>
      <w:r w:rsidRPr="00FF30F6">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0B9203A8" w14:textId="77777777" w:rsidR="00D533A2" w:rsidRPr="00FF30F6" w:rsidRDefault="00D533A2" w:rsidP="00D533A2">
      <w:pPr>
        <w:pStyle w:val="NoSpacing"/>
        <w:spacing w:after="120"/>
        <w:ind w:left="-567" w:right="-567"/>
        <w:rPr>
          <w:rFonts w:ascii="Open Sans" w:hAnsi="Open Sans" w:cs="Open Sans"/>
          <w:b/>
          <w:color w:val="000000"/>
          <w:sz w:val="24"/>
          <w:szCs w:val="24"/>
        </w:rPr>
      </w:pPr>
      <w:r w:rsidRPr="00FF30F6">
        <w:rPr>
          <w:rFonts w:ascii="Open Sans" w:hAnsi="Open Sans" w:cs="Open Sans"/>
          <w:b/>
          <w:color w:val="000000"/>
          <w:sz w:val="24"/>
          <w:szCs w:val="24"/>
        </w:rPr>
        <w:t>How can I help improve your service?</w:t>
      </w:r>
    </w:p>
    <w:p w14:paraId="7BA2F2DC" w14:textId="77777777" w:rsidR="00D533A2" w:rsidRPr="00FF30F6" w:rsidRDefault="00D533A2" w:rsidP="00D533A2">
      <w:pPr>
        <w:pStyle w:val="NoSpacing"/>
        <w:spacing w:after="120"/>
        <w:ind w:left="-567" w:right="-567"/>
        <w:rPr>
          <w:rFonts w:ascii="Open Sans" w:hAnsi="Open Sans" w:cs="Open Sans"/>
          <w:color w:val="000000"/>
          <w:sz w:val="24"/>
          <w:szCs w:val="24"/>
        </w:rPr>
      </w:pPr>
      <w:r w:rsidRPr="00FF30F6">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354BCFEB" w14:textId="77777777" w:rsidR="00D533A2" w:rsidRPr="00FF30F6" w:rsidRDefault="00D533A2" w:rsidP="00D533A2">
      <w:pPr>
        <w:pStyle w:val="NoSpacing"/>
        <w:spacing w:after="120"/>
        <w:ind w:left="-567" w:right="-567"/>
        <w:rPr>
          <w:rFonts w:ascii="Open Sans" w:hAnsi="Open Sans" w:cs="Open Sans"/>
          <w:color w:val="000000"/>
          <w:sz w:val="24"/>
          <w:szCs w:val="24"/>
        </w:rPr>
      </w:pPr>
      <w:r w:rsidRPr="00FF30F6">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387436B9" w14:textId="77777777" w:rsidR="00D533A2" w:rsidRPr="00FF30F6" w:rsidRDefault="00D533A2" w:rsidP="00D533A2">
      <w:pPr>
        <w:pStyle w:val="NoSpacing"/>
        <w:spacing w:after="240"/>
        <w:ind w:left="-567" w:right="-567"/>
        <w:rPr>
          <w:rFonts w:ascii="Open Sans" w:hAnsi="Open Sans" w:cs="Open Sans"/>
          <w:color w:val="000000"/>
          <w:sz w:val="24"/>
          <w:szCs w:val="24"/>
        </w:rPr>
      </w:pPr>
      <w:r w:rsidRPr="00FF30F6">
        <w:rPr>
          <w:rFonts w:ascii="Open Sans" w:hAnsi="Open Sans" w:cs="Open Sans"/>
          <w:color w:val="000000"/>
          <w:sz w:val="24"/>
          <w:szCs w:val="24"/>
        </w:rPr>
        <w:t xml:space="preserve">You are welcome to provide additional feedback or comment on your experience in our service, at any time, by emailing </w:t>
      </w:r>
      <w:hyperlink r:id="rId5" w:history="1">
        <w:r w:rsidRPr="00FF30F6">
          <w:rPr>
            <w:rStyle w:val="Hyperlink"/>
            <w:rFonts w:ascii="Open Sans" w:eastAsiaTheme="majorEastAsia" w:hAnsi="Open Sans" w:cs="Open Sans"/>
            <w:color w:val="000000"/>
            <w:sz w:val="24"/>
            <w:szCs w:val="24"/>
          </w:rPr>
          <w:t>esht.esmskcontact@nhs.net</w:t>
        </w:r>
      </w:hyperlink>
    </w:p>
    <w:p w14:paraId="5D643491" w14:textId="77777777" w:rsidR="00D533A2" w:rsidRPr="00FF30F6" w:rsidRDefault="00D533A2" w:rsidP="00D533A2">
      <w:pPr>
        <w:pStyle w:val="NoSpacing"/>
        <w:spacing w:after="120"/>
        <w:ind w:left="-567" w:right="-567"/>
        <w:rPr>
          <w:rFonts w:ascii="Open Sans" w:hAnsi="Open Sans" w:cs="Open Sans"/>
          <w:b/>
          <w:bCs/>
          <w:color w:val="000000"/>
          <w:sz w:val="24"/>
          <w:szCs w:val="24"/>
        </w:rPr>
      </w:pPr>
      <w:r w:rsidRPr="00FF30F6">
        <w:rPr>
          <w:rFonts w:ascii="Open Sans" w:hAnsi="Open Sans" w:cs="Open Sans"/>
          <w:b/>
          <w:bCs/>
          <w:color w:val="000000"/>
          <w:sz w:val="24"/>
          <w:szCs w:val="24"/>
        </w:rPr>
        <w:t>Do you want to know more?</w:t>
      </w:r>
    </w:p>
    <w:p w14:paraId="684184F3" w14:textId="77777777" w:rsidR="00D533A2" w:rsidRPr="00FF30F6" w:rsidRDefault="00D533A2" w:rsidP="00D533A2">
      <w:pPr>
        <w:pStyle w:val="NoSpacing"/>
        <w:spacing w:after="120"/>
        <w:ind w:left="-567" w:right="-567"/>
        <w:rPr>
          <w:color w:val="000000"/>
        </w:rPr>
      </w:pPr>
      <w:r w:rsidRPr="00FF30F6">
        <w:rPr>
          <w:rFonts w:ascii="Open Sans" w:hAnsi="Open Sans" w:cs="Open Sans"/>
          <w:color w:val="000000"/>
          <w:sz w:val="24"/>
          <w:szCs w:val="24"/>
        </w:rPr>
        <w:t xml:space="preserve">Our website is filled with resources, links and materials designed to help you towards better health, with information which could help you to understand and manage your problem. Visit </w:t>
      </w:r>
      <w:hyperlink r:id="rId6" w:history="1">
        <w:r w:rsidRPr="00FF30F6">
          <w:rPr>
            <w:rStyle w:val="Hyperlink"/>
            <w:rFonts w:ascii="Open Sans" w:eastAsiaTheme="majorEastAsia" w:hAnsi="Open Sans" w:cs="Open Sans"/>
            <w:color w:val="000000"/>
            <w:sz w:val="24"/>
            <w:szCs w:val="24"/>
          </w:rPr>
          <w:t>eastsussexmsk.nhs.uk/appointment-guide</w:t>
        </w:r>
      </w:hyperlink>
    </w:p>
    <w:p w14:paraId="7EBDC03F" w14:textId="77777777" w:rsidR="00451716" w:rsidRPr="00D533A2" w:rsidRDefault="00451716" w:rsidP="00D533A2"/>
    <w:sectPr w:rsidR="00451716" w:rsidRPr="00D533A2" w:rsidSect="00D533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ED78" w14:textId="77777777" w:rsidR="00D533A2" w:rsidRDefault="00D5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240C" w14:textId="77777777" w:rsidR="00D533A2" w:rsidRDefault="00D53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3B8B" w14:textId="77777777" w:rsidR="00D533A2" w:rsidRDefault="00D533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A4A5E" w14:textId="77777777" w:rsidR="00D533A2" w:rsidRDefault="00D5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75B8" w14:textId="08D53F71" w:rsidR="00D533A2" w:rsidRDefault="00D533A2" w:rsidP="00626410">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34965C28" wp14:editId="65F87CB6">
          <wp:simplePos x="0" y="0"/>
          <wp:positionH relativeFrom="column">
            <wp:posOffset>3898265</wp:posOffset>
          </wp:positionH>
          <wp:positionV relativeFrom="paragraph">
            <wp:posOffset>157480</wp:posOffset>
          </wp:positionV>
          <wp:extent cx="2397125" cy="818515"/>
          <wp:effectExtent l="0" t="0" r="3175" b="635"/>
          <wp:wrapSquare wrapText="bothSides"/>
          <wp:docPr id="139399728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5321026"/>
    <w:bookmarkStart w:id="1" w:name="_Hlk185321027"/>
    <w:r>
      <w:rPr>
        <w:lang w:val="x-none"/>
      </w:rPr>
      <w:tab/>
    </w:r>
  </w:p>
  <w:bookmarkEnd w:id="0"/>
  <w:bookmarkEnd w:id="1"/>
  <w:p w14:paraId="5680D9AD" w14:textId="77777777" w:rsidR="00D533A2" w:rsidRPr="00626410" w:rsidRDefault="00D533A2" w:rsidP="0062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0518" w14:textId="77777777" w:rsidR="00D533A2" w:rsidRDefault="00D5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12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2"/>
    <w:rsid w:val="00327712"/>
    <w:rsid w:val="00451716"/>
    <w:rsid w:val="00D5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BC6A4"/>
  <w15:chartTrackingRefBased/>
  <w15:docId w15:val="{36A998DE-351F-4D41-AD85-A85EEE42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A2"/>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D53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3A2"/>
    <w:rPr>
      <w:rFonts w:eastAsiaTheme="majorEastAsia" w:cstheme="majorBidi"/>
      <w:color w:val="272727" w:themeColor="text1" w:themeTint="D8"/>
    </w:rPr>
  </w:style>
  <w:style w:type="paragraph" w:styleId="Title">
    <w:name w:val="Title"/>
    <w:basedOn w:val="Normal"/>
    <w:next w:val="Normal"/>
    <w:link w:val="TitleChar"/>
    <w:uiPriority w:val="10"/>
    <w:qFormat/>
    <w:rsid w:val="00D53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3A2"/>
    <w:pPr>
      <w:spacing w:before="160"/>
      <w:jc w:val="center"/>
    </w:pPr>
    <w:rPr>
      <w:i/>
      <w:iCs/>
      <w:color w:val="404040" w:themeColor="text1" w:themeTint="BF"/>
    </w:rPr>
  </w:style>
  <w:style w:type="character" w:customStyle="1" w:styleId="QuoteChar">
    <w:name w:val="Quote Char"/>
    <w:basedOn w:val="DefaultParagraphFont"/>
    <w:link w:val="Quote"/>
    <w:uiPriority w:val="29"/>
    <w:rsid w:val="00D533A2"/>
    <w:rPr>
      <w:i/>
      <w:iCs/>
      <w:color w:val="404040" w:themeColor="text1" w:themeTint="BF"/>
    </w:rPr>
  </w:style>
  <w:style w:type="paragraph" w:styleId="ListParagraph">
    <w:name w:val="List Paragraph"/>
    <w:basedOn w:val="Normal"/>
    <w:uiPriority w:val="34"/>
    <w:qFormat/>
    <w:rsid w:val="00D533A2"/>
    <w:pPr>
      <w:ind w:left="720"/>
      <w:contextualSpacing/>
    </w:pPr>
  </w:style>
  <w:style w:type="character" w:styleId="IntenseEmphasis">
    <w:name w:val="Intense Emphasis"/>
    <w:basedOn w:val="DefaultParagraphFont"/>
    <w:uiPriority w:val="21"/>
    <w:qFormat/>
    <w:rsid w:val="00D533A2"/>
    <w:rPr>
      <w:i/>
      <w:iCs/>
      <w:color w:val="0F4761" w:themeColor="accent1" w:themeShade="BF"/>
    </w:rPr>
  </w:style>
  <w:style w:type="paragraph" w:styleId="IntenseQuote">
    <w:name w:val="Intense Quote"/>
    <w:basedOn w:val="Normal"/>
    <w:next w:val="Normal"/>
    <w:link w:val="IntenseQuoteChar"/>
    <w:uiPriority w:val="30"/>
    <w:qFormat/>
    <w:rsid w:val="00D53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3A2"/>
    <w:rPr>
      <w:i/>
      <w:iCs/>
      <w:color w:val="0F4761" w:themeColor="accent1" w:themeShade="BF"/>
    </w:rPr>
  </w:style>
  <w:style w:type="character" w:styleId="IntenseReference">
    <w:name w:val="Intense Reference"/>
    <w:basedOn w:val="DefaultParagraphFont"/>
    <w:uiPriority w:val="32"/>
    <w:qFormat/>
    <w:rsid w:val="00D533A2"/>
    <w:rPr>
      <w:b/>
      <w:bCs/>
      <w:smallCaps/>
      <w:color w:val="0F4761" w:themeColor="accent1" w:themeShade="BF"/>
      <w:spacing w:val="5"/>
    </w:rPr>
  </w:style>
  <w:style w:type="character" w:styleId="Hyperlink">
    <w:name w:val="Hyperlink"/>
    <w:uiPriority w:val="99"/>
    <w:unhideWhenUsed/>
    <w:rsid w:val="00D533A2"/>
    <w:rPr>
      <w:rFonts w:cs="Times New Roman"/>
      <w:color w:val="0000FF"/>
      <w:u w:val="single"/>
    </w:rPr>
  </w:style>
  <w:style w:type="paragraph" w:styleId="Header">
    <w:name w:val="header"/>
    <w:basedOn w:val="Normal"/>
    <w:link w:val="HeaderChar"/>
    <w:uiPriority w:val="99"/>
    <w:unhideWhenUsed/>
    <w:rsid w:val="00D533A2"/>
    <w:pPr>
      <w:tabs>
        <w:tab w:val="center" w:pos="4513"/>
        <w:tab w:val="right" w:pos="9026"/>
      </w:tabs>
    </w:pPr>
    <w:rPr>
      <w:lang w:eastAsia="en-US"/>
    </w:rPr>
  </w:style>
  <w:style w:type="character" w:customStyle="1" w:styleId="HeaderChar">
    <w:name w:val="Header Char"/>
    <w:basedOn w:val="DefaultParagraphFont"/>
    <w:link w:val="Header"/>
    <w:uiPriority w:val="99"/>
    <w:rsid w:val="00D533A2"/>
    <w:rPr>
      <w:rFonts w:ascii="Calibri" w:eastAsia="Times New Roman" w:hAnsi="Calibri" w:cs="Times New Roman"/>
      <w:kern w:val="0"/>
      <w:sz w:val="22"/>
      <w:szCs w:val="22"/>
      <w14:ligatures w14:val="none"/>
    </w:rPr>
  </w:style>
  <w:style w:type="paragraph" w:styleId="NoSpacing">
    <w:name w:val="No Spacing"/>
    <w:uiPriority w:val="1"/>
    <w:qFormat/>
    <w:rsid w:val="00D533A2"/>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D533A2"/>
    <w:pPr>
      <w:tabs>
        <w:tab w:val="center" w:pos="4513"/>
        <w:tab w:val="right" w:pos="9026"/>
      </w:tabs>
    </w:pPr>
  </w:style>
  <w:style w:type="character" w:customStyle="1" w:styleId="FooterChar">
    <w:name w:val="Footer Char"/>
    <w:basedOn w:val="DefaultParagraphFont"/>
    <w:link w:val="Footer"/>
    <w:uiPriority w:val="99"/>
    <w:rsid w:val="00D533A2"/>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ssexmsk.nhs.uk/appointment-guide" TargetMode="External"/><Relationship Id="rId11" Type="http://schemas.openxmlformats.org/officeDocument/2006/relationships/header" Target="header3.xml"/><Relationship Id="rId5" Type="http://schemas.openxmlformats.org/officeDocument/2006/relationships/hyperlink" Target="mailto:esht.esmskcontact@nhs.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Company>East Sussex Healthcare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2024-12-18T11:30:00Z</dcterms:created>
  <dcterms:modified xsi:type="dcterms:W3CDTF">2024-12-18T11:31:00Z</dcterms:modified>
</cp:coreProperties>
</file>